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D19AC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D19AC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D19AC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D19AC" w:rsidRPr="009D19A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Братьев Соловьевых, 5 г.  Майкопа</w:t>
      </w:r>
      <w:r w:rsidRPr="009D19AC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D19AC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D19AC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19AC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9D19A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D19A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9D19A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9D19AC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D19AC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D19A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9D19A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9D19AC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9D19AC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9D19A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19A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D19AC" w:rsidRPr="009D19A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Братьев Соловьевых, 5 г.  Майкопа</w:t>
      </w:r>
      <w:r w:rsidRPr="009D19AC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9D19AC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9D19AC">
        <w:rPr>
          <w:rFonts w:ascii="Times New Roman" w:hAnsi="Times New Roman"/>
          <w:color w:val="000000"/>
          <w:sz w:val="28"/>
          <w:szCs w:val="28"/>
        </w:rPr>
        <w:t>3</w:t>
      </w:r>
      <w:r w:rsidR="009D19AC" w:rsidRPr="009D19AC">
        <w:rPr>
          <w:rFonts w:ascii="Times New Roman" w:hAnsi="Times New Roman"/>
          <w:color w:val="000000"/>
          <w:sz w:val="28"/>
          <w:szCs w:val="28"/>
        </w:rPr>
        <w:t>3</w:t>
      </w:r>
      <w:r w:rsidR="00047C87" w:rsidRPr="009D19AC">
        <w:rPr>
          <w:rFonts w:ascii="Times New Roman" w:hAnsi="Times New Roman"/>
          <w:color w:val="000000"/>
          <w:sz w:val="28"/>
          <w:szCs w:val="28"/>
        </w:rPr>
        <w:t>9</w:t>
      </w:r>
      <w:r w:rsidRPr="009D19A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9D19AC">
        <w:rPr>
          <w:rFonts w:ascii="Times New Roman" w:hAnsi="Times New Roman"/>
          <w:color w:val="000000"/>
          <w:sz w:val="28"/>
          <w:szCs w:val="28"/>
        </w:rPr>
        <w:t>14</w:t>
      </w:r>
      <w:r w:rsidRPr="009D19AC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9D19AC">
        <w:rPr>
          <w:rFonts w:ascii="Times New Roman" w:hAnsi="Times New Roman"/>
          <w:color w:val="000000"/>
          <w:sz w:val="28"/>
          <w:szCs w:val="28"/>
        </w:rPr>
        <w:t>2</w:t>
      </w:r>
      <w:r w:rsidRPr="009D19AC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9D19AC">
        <w:rPr>
          <w:rFonts w:ascii="Times New Roman" w:hAnsi="Times New Roman"/>
          <w:sz w:val="28"/>
          <w:szCs w:val="28"/>
        </w:rPr>
        <w:t xml:space="preserve"> </w:t>
      </w:r>
      <w:r w:rsidRPr="009D19A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D19AC" w:rsidRPr="009D19A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Братьев Соловьевых, 5 г.  Майкопа</w:t>
      </w:r>
      <w:r w:rsidRPr="009D19AC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9D19AC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19A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9D19AC">
        <w:rPr>
          <w:rFonts w:ascii="Times New Roman" w:hAnsi="Times New Roman"/>
          <w:color w:val="000000"/>
          <w:sz w:val="28"/>
          <w:szCs w:val="28"/>
        </w:rPr>
        <w:t>24</w:t>
      </w:r>
      <w:r w:rsidRPr="009D19AC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9D19AC">
        <w:rPr>
          <w:rFonts w:ascii="Times New Roman" w:hAnsi="Times New Roman"/>
          <w:color w:val="000000"/>
          <w:sz w:val="28"/>
          <w:szCs w:val="28"/>
        </w:rPr>
        <w:t>2</w:t>
      </w:r>
      <w:r w:rsidRPr="009D19AC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9D19AC">
        <w:rPr>
          <w:rFonts w:ascii="Times New Roman" w:hAnsi="Times New Roman"/>
          <w:color w:val="000000"/>
          <w:sz w:val="28"/>
          <w:szCs w:val="28"/>
        </w:rPr>
        <w:t>1</w:t>
      </w:r>
      <w:r w:rsidR="00960AF2" w:rsidRPr="009D19AC">
        <w:rPr>
          <w:rFonts w:ascii="Times New Roman" w:hAnsi="Times New Roman"/>
          <w:color w:val="000000"/>
          <w:sz w:val="28"/>
          <w:szCs w:val="28"/>
        </w:rPr>
        <w:t>9</w:t>
      </w:r>
      <w:r w:rsidR="009D19AC" w:rsidRPr="009D19AC">
        <w:rPr>
          <w:rFonts w:ascii="Times New Roman" w:hAnsi="Times New Roman"/>
          <w:color w:val="000000"/>
          <w:sz w:val="28"/>
          <w:szCs w:val="28"/>
        </w:rPr>
        <w:t>8</w:t>
      </w:r>
      <w:r w:rsidRPr="009D19AC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9D19AC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19A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9D19A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D19A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9D19A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D19A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9D19A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19A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9D19A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19AC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9D19A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19A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9D19A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19AC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9D19A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9D19A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19A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D19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D0C" w:rsidRPr="009D19AC" w:rsidRDefault="009D19AC" w:rsidP="009D19A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9D19AC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9D19AC">
        <w:rPr>
          <w:rFonts w:ascii="Times New Roman" w:hAnsi="Times New Roman"/>
          <w:color w:val="000000"/>
          <w:sz w:val="28"/>
          <w:szCs w:val="28"/>
        </w:rPr>
        <w:t>Сиюховой</w:t>
      </w:r>
      <w:proofErr w:type="spellEnd"/>
      <w:r w:rsidRPr="009D19AC">
        <w:rPr>
          <w:rFonts w:ascii="Times New Roman" w:hAnsi="Times New Roman"/>
          <w:color w:val="000000"/>
          <w:sz w:val="28"/>
          <w:szCs w:val="28"/>
        </w:rPr>
        <w:t xml:space="preserve"> Вере </w:t>
      </w:r>
      <w:proofErr w:type="spellStart"/>
      <w:r w:rsidRPr="009D19AC">
        <w:rPr>
          <w:rFonts w:ascii="Times New Roman" w:hAnsi="Times New Roman"/>
          <w:color w:val="000000"/>
          <w:sz w:val="28"/>
          <w:szCs w:val="28"/>
        </w:rPr>
        <w:t>Фроловне</w:t>
      </w:r>
      <w:proofErr w:type="spellEnd"/>
      <w:r w:rsidRPr="009D1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19A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D19A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D19AC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 пер. Братьев Соловьевых, 5 г. Майкопа на расстоянии 2,5 м от красной линии пер. Братьев Соловьевых г. Майкопа и по границе земельного участка с северо-восточной стороны.</w:t>
      </w: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9AC" w:rsidRPr="00047C87" w:rsidRDefault="009D19AC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E63A8D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19AC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2020-12-18T13:00:00Z</cp:lastPrinted>
  <dcterms:created xsi:type="dcterms:W3CDTF">2020-11-13T12:29:00Z</dcterms:created>
  <dcterms:modified xsi:type="dcterms:W3CDTF">2020-12-24T08:12:00Z</dcterms:modified>
</cp:coreProperties>
</file>